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8B" w:rsidRDefault="00BE378B" w:rsidP="00BE378B">
      <w:pPr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附件二：</w:t>
      </w:r>
    </w:p>
    <w:p w:rsidR="00BE378B" w:rsidRDefault="00BE378B" w:rsidP="00BE378B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生命科学学院“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名扬谱策 划写</w:t>
      </w:r>
      <w:r w:rsidRPr="00552C72">
        <w:rPr>
          <w:rFonts w:ascii="黑体" w:eastAsia="黑体" w:hAnsi="黑体" w:hint="eastAsia"/>
          <w:b/>
          <w:sz w:val="28"/>
          <w:szCs w:val="28"/>
        </w:rPr>
        <w:t>精彩</w:t>
      </w:r>
      <w:r>
        <w:rPr>
          <w:rFonts w:ascii="黑体" w:eastAsia="黑体" w:hAnsi="黑体" w:hint="eastAsia"/>
          <w:b/>
          <w:sz w:val="28"/>
          <w:szCs w:val="28"/>
        </w:rPr>
        <w:t>”策划</w:t>
      </w:r>
      <w:r w:rsidRPr="00552C72">
        <w:rPr>
          <w:rFonts w:ascii="黑体" w:eastAsia="黑体" w:hAnsi="黑体" w:hint="eastAsia"/>
          <w:b/>
          <w:sz w:val="28"/>
          <w:szCs w:val="28"/>
        </w:rPr>
        <w:t>设计系列活动</w:t>
      </w:r>
      <w:bookmarkStart w:id="0" w:name="_GoBack"/>
      <w:r>
        <w:rPr>
          <w:rFonts w:ascii="黑体" w:eastAsia="黑体" w:hAnsi="黑体" w:hint="eastAsia"/>
          <w:b/>
          <w:sz w:val="28"/>
          <w:szCs w:val="28"/>
        </w:rPr>
        <w:t>评分表</w:t>
      </w:r>
      <w:bookmarkEnd w:id="0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362"/>
        <w:gridCol w:w="1417"/>
        <w:gridCol w:w="1418"/>
        <w:gridCol w:w="1417"/>
        <w:gridCol w:w="1560"/>
      </w:tblGrid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可行性</w:t>
            </w:r>
          </w:p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（</w:t>
            </w:r>
            <w:r>
              <w:rPr>
                <w:rFonts w:ascii="黑体" w:eastAsia="黑体" w:hAnsi="黑体" w:hint="eastAsia"/>
                <w:b/>
                <w:kern w:val="0"/>
                <w:sz w:val="24"/>
              </w:rPr>
              <w:t>3</w:t>
            </w: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0分）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创新性</w:t>
            </w:r>
          </w:p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（</w:t>
            </w:r>
            <w:r>
              <w:rPr>
                <w:rFonts w:ascii="黑体" w:eastAsia="黑体" w:hAnsi="黑体" w:hint="eastAsia"/>
                <w:b/>
                <w:kern w:val="0"/>
                <w:sz w:val="24"/>
              </w:rPr>
              <w:t>3</w:t>
            </w: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0分）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规范性</w:t>
            </w:r>
          </w:p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（</w:t>
            </w:r>
            <w:r>
              <w:rPr>
                <w:rFonts w:ascii="黑体" w:eastAsia="黑体" w:hAnsi="黑体" w:hint="eastAsia"/>
                <w:b/>
                <w:kern w:val="0"/>
                <w:sz w:val="24"/>
              </w:rPr>
              <w:t>20</w:t>
            </w: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主题性</w:t>
            </w:r>
          </w:p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（</w:t>
            </w:r>
            <w:r>
              <w:rPr>
                <w:rFonts w:ascii="黑体" w:eastAsia="黑体" w:hAnsi="黑体" w:hint="eastAsia"/>
                <w:b/>
                <w:kern w:val="0"/>
                <w:sz w:val="24"/>
              </w:rPr>
              <w:t>20</w:t>
            </w: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分）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总分</w:t>
            </w:r>
          </w:p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（100分）</w:t>
            </w: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7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9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11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12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13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 w:rsidRPr="00A77248">
              <w:rPr>
                <w:rFonts w:ascii="黑体" w:eastAsia="黑体" w:hAnsi="黑体" w:hint="eastAsia"/>
                <w:b/>
                <w:kern w:val="0"/>
                <w:sz w:val="24"/>
              </w:rPr>
              <w:t>14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  <w:tr w:rsidR="00BE378B" w:rsidTr="00A0135D">
        <w:tc>
          <w:tcPr>
            <w:tcW w:w="1185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E378B" w:rsidRPr="00A77248" w:rsidRDefault="00BE378B" w:rsidP="00A0135D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</w:rPr>
            </w:pPr>
          </w:p>
        </w:tc>
      </w:tr>
    </w:tbl>
    <w:p w:rsidR="00BE378B" w:rsidRDefault="00BE378B" w:rsidP="00BE378B">
      <w:pPr>
        <w:spacing w:line="360" w:lineRule="auto"/>
        <w:rPr>
          <w:rFonts w:ascii="黑体" w:eastAsia="黑体" w:hAnsi="黑体"/>
          <w:b/>
          <w:sz w:val="24"/>
        </w:rPr>
      </w:pPr>
    </w:p>
    <w:p w:rsidR="00BE378B" w:rsidRDefault="00BE378B" w:rsidP="00BE378B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评分标准：</w:t>
      </w:r>
    </w:p>
    <w:p w:rsidR="00BE378B" w:rsidRDefault="00BE378B" w:rsidP="00BE378B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1) 可行性（30分）:创意策划方案适合学院开展，具有可操作性和实际运用价值；  </w:t>
      </w:r>
    </w:p>
    <w:p w:rsidR="00BE378B" w:rsidRDefault="00BE378B" w:rsidP="00BE378B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2) 创新性（30分）：创意策划方案的内容具有独特性或者是在细节方面具有创新性，在探索研究过程中能大胆提出、形式、方法等方面的创新设计；   </w:t>
      </w:r>
    </w:p>
    <w:p w:rsidR="00BE378B" w:rsidRDefault="00BE378B" w:rsidP="00BE378B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3) 规范性（20分）：方案书美观、具体、清晰、简明扼要并且符合一份完整的方案；</w:t>
      </w:r>
    </w:p>
    <w:p w:rsidR="00BE378B" w:rsidRDefault="00BE378B" w:rsidP="00BE378B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4) 主题性（20分）：活动主题联系实际，具有一定思想高度。</w:t>
      </w:r>
    </w:p>
    <w:p w:rsidR="00DF0B97" w:rsidRPr="00BE378B" w:rsidRDefault="00DF0B97" w:rsidP="00EA5C4C"/>
    <w:sectPr w:rsidR="00DF0B97" w:rsidRPr="00BE3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F9" w:rsidRDefault="00552CF9" w:rsidP="002B1375">
      <w:r>
        <w:separator/>
      </w:r>
    </w:p>
  </w:endnote>
  <w:endnote w:type="continuationSeparator" w:id="0">
    <w:p w:rsidR="00552CF9" w:rsidRDefault="00552CF9" w:rsidP="002B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F9" w:rsidRDefault="00552CF9" w:rsidP="002B1375">
      <w:r>
        <w:separator/>
      </w:r>
    </w:p>
  </w:footnote>
  <w:footnote w:type="continuationSeparator" w:id="0">
    <w:p w:rsidR="00552CF9" w:rsidRDefault="00552CF9" w:rsidP="002B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4C"/>
    <w:rsid w:val="00074B53"/>
    <w:rsid w:val="002B1375"/>
    <w:rsid w:val="002F21FA"/>
    <w:rsid w:val="003D0891"/>
    <w:rsid w:val="00480FCF"/>
    <w:rsid w:val="00552CF9"/>
    <w:rsid w:val="00647732"/>
    <w:rsid w:val="00743D8E"/>
    <w:rsid w:val="008362C7"/>
    <w:rsid w:val="00A729FE"/>
    <w:rsid w:val="00B70C4C"/>
    <w:rsid w:val="00BE378B"/>
    <w:rsid w:val="00CA5B4F"/>
    <w:rsid w:val="00DB1A59"/>
    <w:rsid w:val="00DF0B97"/>
    <w:rsid w:val="00E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  <w:style w:type="character" w:styleId="a5">
    <w:name w:val="Hyperlink"/>
    <w:basedOn w:val="a0"/>
    <w:rsid w:val="003D0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75"/>
    <w:rPr>
      <w:sz w:val="18"/>
      <w:szCs w:val="18"/>
    </w:rPr>
  </w:style>
  <w:style w:type="character" w:styleId="a5">
    <w:name w:val="Hyperlink"/>
    <w:basedOn w:val="a0"/>
    <w:rsid w:val="003D0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2017-11-20T01:37:00Z</dcterms:created>
  <dcterms:modified xsi:type="dcterms:W3CDTF">2017-11-20T03:04:00Z</dcterms:modified>
</cp:coreProperties>
</file>